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</w:rPr>
        <w:t xml:space="preserve">Соглашение о проведении процедуры медиации</w:t>
      </w:r>
    </w:p>
    <w:p>
      <w:pPr>
        <w:tabs>
          <w:tab w:val="right" w:pos="9355"/>
        </w:tabs>
        <w:spacing w:after="240"/>
      </w:pPr>
      <w:r>
        <w:t xml:space="preserve">[место подписания]</w:t>
      </w:r>
      <w:r>
        <w:tab/>
      </w:r>
      <w:r>
        <w:t xml:space="preserve">[число, месяц, год]</w:t>
      </w:r>
    </w:p>
    <w:p>
      <w:pPr>
        <w:spacing w:before="0" w:after="120"/>
        <w:jc w:val="both"/>
        <w:ind w:firstLine="709"/>
      </w:pPr>
      <w:r>
        <w:t xml:space="preserve">[Полное наименование] в лице [должность, Ф. И. О.], действующего на основании [Устава, положения, доверенности], с одной стороны и</w:t>
      </w:r>
    </w:p>
    <w:p>
      <w:pPr>
        <w:spacing w:before="0" w:after="120"/>
        <w:jc w:val="both"/>
        <w:ind w:firstLine="709"/>
      </w:pPr>
      <w:r>
        <w:t xml:space="preserve">[полное наименование] в лице [должность, Ф. И. О.], действующего на основании [Устава, положения, доверенности], с другой стороны, совместно именуемые «Стороны», пришли к следующему соглашению:</w:t>
      </w:r>
    </w:p>
    <w:p>
      <w:pPr>
        <w:spacing w:before="240" w:after="160"/>
        <w:jc w:val="center"/>
      </w:pPr>
      <w:r>
        <w:rPr>
          <w:b/>
        </w:rPr>
        <w:t xml:space="preserve">1. Предмет соглашения</w:t>
      </w:r>
    </w:p>
    <w:p>
      <w:pPr>
        <w:spacing w:before="0" w:after="120"/>
        <w:jc w:val="both"/>
        <w:ind w:firstLine="709"/>
      </w:pPr>
      <w:r>
        <w:t xml:space="preserve">1.1. В силу договоренности, достигнутой в Соглашении о применении процедуры медиации, Стороны пришли к единогласному решению начать процедуру медиации в отношении спора о [предмет спора], возникшего между ними по [правоотношение сторон].</w:t>
      </w:r>
    </w:p>
    <w:p>
      <w:pPr>
        <w:spacing w:before="240" w:after="160"/>
        <w:jc w:val="center"/>
      </w:pPr>
      <w:r>
        <w:rPr>
          <w:b/>
        </w:rPr>
        <w:t xml:space="preserve">2. Выбор и назначение медиатора</w:t>
      </w:r>
    </w:p>
    <w:p>
      <w:pPr>
        <w:spacing w:before="0" w:after="120"/>
        <w:jc w:val="both"/>
        <w:ind w:firstLine="709"/>
      </w:pPr>
      <w:r>
        <w:t xml:space="preserve">2.1. Стороны по рекомендации организации, осуществляющей деятельность по обеспечению проведения процедуры медиации, — [наименование] назначают для проведения процедуры медиации по указанному спору следующих медиаторов: [Ф. И. О.].</w:t>
      </w:r>
    </w:p>
    <w:p>
      <w:pPr>
        <w:spacing w:before="240" w:after="160"/>
        <w:jc w:val="center"/>
      </w:pPr>
      <w:r>
        <w:rPr>
          <w:b/>
        </w:rPr>
        <w:t xml:space="preserve">3. Порядок проведения процедуры медиации</w:t>
      </w:r>
    </w:p>
    <w:p>
      <w:pPr>
        <w:spacing w:before="0" w:after="120"/>
        <w:jc w:val="both"/>
        <w:ind w:firstLine="709"/>
      </w:pPr>
      <w:r>
        <w:t xml:space="preserve">3.1. К урегулированию спора применяется порядок проведения процедуры медиации, установленный в Правилах проведения процедуры медиации, утвержденных организацией, осуществляющей деятельность по обеспечению проведения процедуры медиации.</w:t>
      </w:r>
    </w:p>
    <w:p>
      <w:pPr>
        <w:spacing w:before="0" w:after="120"/>
        <w:jc w:val="both"/>
        <w:ind w:firstLine="709"/>
      </w:pPr>
      <w:r>
        <w:t xml:space="preserve">3.2. Если иное не предусмотрено федеральным законом, медиатор вправе самостоятельно определять порядок проведения процедуры медиации с учетом обстоятельств возникшего спора, пожеланий Сторон и необходимости скорейшего урегулирования спора.</w:t>
      </w:r>
    </w:p>
    <w:p>
      <w:pPr>
        <w:spacing w:before="0" w:after="120"/>
        <w:jc w:val="both"/>
        <w:ind w:firstLine="709"/>
      </w:pPr>
      <w:r>
        <w:t xml:space="preserve">3.3. В течение всей процедуры медиации медиатор может встречаться и поддерживать связь как с обеими Сторонами вместе, так и с каждой из них в отдельности.</w:t>
      </w:r>
    </w:p>
    <w:p>
      <w:pPr>
        <w:spacing w:before="0" w:after="120"/>
        <w:jc w:val="both"/>
        <w:ind w:firstLine="709"/>
      </w:pPr>
      <w:r>
        <w:t xml:space="preserve">3.4.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>
      <w:pPr>
        <w:spacing w:before="0" w:after="120"/>
        <w:jc w:val="both"/>
        <w:ind w:firstLine="709"/>
      </w:pPr>
      <w:r>
        <w:t xml:space="preserve">3.5. Результатом проведения процедуры медиации должно стать медиативное соглашение, достигнутое Сторонами в результате процедуры медиации.</w:t>
      </w:r>
    </w:p>
    <w:p>
      <w:pPr>
        <w:spacing w:before="240" w:after="160"/>
        <w:jc w:val="center"/>
      </w:pPr>
      <w:r>
        <w:rPr>
          <w:b/>
        </w:rPr>
        <w:t xml:space="preserve">4. Сроки проведения процедуры медиации</w:t>
      </w:r>
    </w:p>
    <w:p>
      <w:pPr>
        <w:spacing w:before="0" w:after="120"/>
        <w:jc w:val="both"/>
        <w:ind w:firstLine="709"/>
      </w:pPr>
      <w:r>
        <w:t xml:space="preserve">4.1. Медиатор и Стороны должны принимать все возможные меры для того, чтобы процедура проведения медиации была прекращена в срок не более чем в течение 60 дней.</w:t>
      </w:r>
    </w:p>
    <w:p>
      <w:pPr>
        <w:spacing w:before="0" w:after="120"/>
        <w:jc w:val="both"/>
        <w:ind w:firstLine="709"/>
      </w:pPr>
      <w:r>
        <w:t xml:space="preserve">4.2.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</w:t>
      </w:r>
    </w:p>
    <w:p>
      <w:pPr>
        <w:spacing w:before="0" w:after="120"/>
        <w:jc w:val="both"/>
        <w:ind w:firstLine="709"/>
      </w:pPr>
      <w:r>
        <w:t xml:space="preserve">4.3. Срок проведения процедуры медиации не должен превышать 180 дней, за исключением срока проведения процедуры медиации после передачи спора на рассмотрение суда или третейского суда, не превышающего шестидесяти дней.</w:t>
      </w:r>
    </w:p>
    <w:p>
      <w:pPr>
        <w:spacing w:before="240" w:after="160"/>
        <w:jc w:val="center"/>
      </w:pPr>
      <w:r>
        <w:rPr>
          <w:b/>
        </w:rPr>
        <w:t xml:space="preserve">5. Оплата деятельности по проведению процедуры медиации</w:t>
      </w:r>
    </w:p>
    <w:p>
      <w:pPr>
        <w:spacing w:before="0" w:after="120"/>
        <w:jc w:val="both"/>
        <w:ind w:firstLine="709"/>
      </w:pPr>
      <w:r>
        <w:t xml:space="preserve">5.1. Оплата деятельности по проведению процедуры медиации медиатора(ов) и организации, осуществляющей деятельность по обеспечению проведения процедуры медиации, осуществляется Сторонами в равных долях.</w:t>
      </w:r>
    </w:p>
    <w:p>
      <w:pPr>
        <w:spacing w:before="240" w:after="160"/>
        <w:jc w:val="center"/>
      </w:pPr>
      <w:r>
        <w:rPr>
          <w:b/>
        </w:rPr>
        <w:t xml:space="preserve">6. Прекращение процедуры медиации</w:t>
      </w:r>
    </w:p>
    <w:p>
      <w:pPr>
        <w:spacing w:before="0" w:after="120"/>
        <w:jc w:val="both"/>
        <w:ind w:firstLine="709"/>
      </w:pPr>
      <w:r>
        <w:t xml:space="preserve">6.1. Процедура медиации прекращается в связи со следующими обстоятельствами:</w:t>
      </w:r>
    </w:p>
    <w:p>
      <w:pPr>
        <w:spacing w:before="0" w:after="120"/>
        <w:jc w:val="both"/>
        <w:ind w:firstLine="709"/>
      </w:pPr>
      <w:r>
        <w:t xml:space="preserve">1) заключение Сторонами медиативного соглашения — со дня подписания такого соглашения;</w:t>
      </w:r>
    </w:p>
    <w:p>
      <w:pPr>
        <w:spacing w:before="0" w:after="120"/>
        <w:jc w:val="both"/>
        <w:ind w:firstLine="709"/>
      </w:pPr>
      <w:r>
        <w:t xml:space="preserve">2) заключение соглашения Сторон о прекращении процедуры медиации без достижения согласия по имеющимся разногласиям — со дня подписания такого соглашения;</w:t>
      </w:r>
    </w:p>
    <w:p>
      <w:pPr>
        <w:spacing w:before="0" w:after="120"/>
        <w:jc w:val="both"/>
        <w:ind w:firstLine="709"/>
      </w:pPr>
      <w:r>
        <w:t xml:space="preserve">3) 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проведения, — в день направления данного заявления;</w:t>
      </w:r>
    </w:p>
    <w:p>
      <w:pPr>
        <w:spacing w:before="0" w:after="120"/>
        <w:jc w:val="both"/>
        <w:ind w:firstLine="709"/>
      </w:pPr>
      <w:r>
        <w:t xml:space="preserve">4) заявление в письменной форме одной или обеих Сторон, направленное медиатору, об отказе от продолжения процедуры медиации — со дня получения медиатором данного заявления;</w:t>
      </w:r>
    </w:p>
    <w:p>
      <w:pPr>
        <w:spacing w:before="0" w:after="120"/>
        <w:jc w:val="both"/>
        <w:ind w:firstLine="709"/>
      </w:pPr>
      <w:r>
        <w:t xml:space="preserve">5) истечение срока проведения процедуры медиации — со дня его истечения с учетом положений параграфа 4 настоящего соглашения.</w:t>
      </w:r>
    </w:p>
    <w:p>
      <w:pPr>
        <w:spacing w:before="240" w:after="16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120"/>
        <w:jc w:val="both"/>
        <w:ind w:firstLine="709"/>
      </w:pPr>
      <w:r>
        <w:t xml:space="preserve">7.1. Проведение процедуры медиации начинается со дня заключения Сторонами настоящего соглашения.</w:t>
      </w:r>
    </w:p>
    <w:p>
      <w:pPr>
        <w:spacing w:before="0" w:after="120"/>
        <w:jc w:val="both"/>
        <w:ind w:firstLine="709"/>
      </w:pPr>
      <w:r>
        <w:t xml:space="preserve">7.2. Наличие данного соглашения и связанное с ним непосредственное проведение этой процедуры не является препятствием для обращения в суд или третейский суд, если иное не предусмотрено федеральными законами.</w:t>
      </w:r>
    </w:p>
    <w:p>
      <w:pPr>
        <w:spacing w:before="240" w:after="160"/>
        <w:jc w:val="center"/>
      </w:pPr>
      <w:r>
        <w:rPr>
          <w:b/>
        </w:rPr>
        <w:t xml:space="preserve">8. Реквизиты и подписи Сторон</w:t>
      </w:r>
    </w:p>
    <w:tbl>
      <w:tblPr>
        <w:tblW w:w="0" w:type="auto"/>
        <w:tblLayout w:type="fixed"/>
      </w:tblPr>
      <w:tblGrid>
        <w:gridCol w:w="4677"/>
        <w:gridCol w:w="4678"/>
      </w:tblGrid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[Сторона 1]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[Сторона 2]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[вписать нужное]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[вписать нужное]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[Должность] [личная подпись] [Ф. И. О.]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[Должность] [личная подпись] [Ф. И. О.]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М. П.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М. П.</w:t>
            </w:r>
          </w:p>
        </w:tc>
      </w:tr>
    </w:tbl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